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6C5EF" w14:textId="77777777"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</w:t>
      </w:r>
      <w:r w:rsidR="00596A02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РИЛОЖЕНИЕ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№ </w:t>
      </w:r>
      <w:r w:rsidR="0000466D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18</w:t>
      </w:r>
    </w:p>
    <w:p w14:paraId="7CD427CE" w14:textId="77777777" w:rsidR="007651B2" w:rsidRPr="00CD66B0" w:rsidRDefault="007651B2" w:rsidP="007651B2">
      <w:pPr>
        <w:jc w:val="right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к решению Совета</w:t>
      </w:r>
    </w:p>
    <w:p w14:paraId="7207FCB3" w14:textId="46420A74" w:rsidR="007651B2" w:rsidRDefault="007651B2" w:rsidP="007651B2">
      <w:pPr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муниципального образования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  <w:t>Кавказский район</w:t>
      </w:r>
      <w:r w:rsidRPr="00CD66B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br/>
      </w:r>
      <w:r w:rsidR="004D6A1B" w:rsidRPr="004D6A1B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от 18 декабря 2025 г.  № 308</w:t>
      </w:r>
    </w:p>
    <w:p w14:paraId="37764A67" w14:textId="77777777" w:rsidR="008F75E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p w14:paraId="50111022" w14:textId="77777777" w:rsidR="00484374" w:rsidRPr="008F75E7" w:rsidRDefault="00484374" w:rsidP="008F75E7">
      <w:pPr>
        <w:rPr>
          <w:rFonts w:ascii="Times New Roman" w:hAnsi="Times New Roman" w:cs="Times New Roman"/>
          <w:sz w:val="28"/>
          <w:szCs w:val="28"/>
        </w:rPr>
      </w:pPr>
    </w:p>
    <w:p w14:paraId="39A4C377" w14:textId="77777777" w:rsidR="008F75E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8F75E7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7651B2">
        <w:rPr>
          <w:rFonts w:ascii="Times New Roman" w:hAnsi="Times New Roman" w:cs="Times New Roman"/>
          <w:sz w:val="28"/>
          <w:szCs w:val="28"/>
        </w:rPr>
        <w:t>муниципальных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075ABC" w:rsidRPr="00075ABC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8F75E7">
        <w:rPr>
          <w:rFonts w:ascii="Times New Roman" w:hAnsi="Times New Roman" w:cs="Times New Roman"/>
          <w:sz w:val="28"/>
          <w:szCs w:val="28"/>
        </w:rPr>
        <w:t>в валюте Российской Федерации на 202</w:t>
      </w:r>
      <w:r w:rsidR="00075ABC">
        <w:rPr>
          <w:rFonts w:ascii="Times New Roman" w:hAnsi="Times New Roman" w:cs="Times New Roman"/>
          <w:sz w:val="28"/>
          <w:szCs w:val="28"/>
        </w:rPr>
        <w:t>6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075ABC">
        <w:rPr>
          <w:rFonts w:ascii="Times New Roman" w:hAnsi="Times New Roman" w:cs="Times New Roman"/>
          <w:sz w:val="28"/>
          <w:szCs w:val="28"/>
        </w:rPr>
        <w:t>7</w:t>
      </w:r>
      <w:r w:rsidRPr="008F75E7">
        <w:rPr>
          <w:rFonts w:ascii="Times New Roman" w:hAnsi="Times New Roman" w:cs="Times New Roman"/>
          <w:sz w:val="28"/>
          <w:szCs w:val="28"/>
        </w:rPr>
        <w:t xml:space="preserve"> и 202</w:t>
      </w:r>
      <w:r w:rsidR="00075ABC">
        <w:rPr>
          <w:rFonts w:ascii="Times New Roman" w:hAnsi="Times New Roman" w:cs="Times New Roman"/>
          <w:sz w:val="28"/>
          <w:szCs w:val="28"/>
        </w:rPr>
        <w:t>8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00EB8147" w14:textId="77777777" w:rsidR="00CD66B0" w:rsidRPr="00CD66B0" w:rsidRDefault="00CD66B0" w:rsidP="00CD66B0"/>
    <w:p w14:paraId="65CB3A7C" w14:textId="77777777" w:rsidR="008F75E7" w:rsidRPr="008F75E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2501"/>
      <w:r w:rsidRPr="008F75E7">
        <w:rPr>
          <w:rFonts w:ascii="Times New Roman" w:hAnsi="Times New Roman" w:cs="Times New Roman"/>
          <w:sz w:val="28"/>
          <w:szCs w:val="28"/>
        </w:rPr>
        <w:t xml:space="preserve">Раздел 1. Перечень подлежащих предоставлению </w:t>
      </w:r>
      <w:r w:rsidR="007651B2">
        <w:rPr>
          <w:rFonts w:ascii="Times New Roman" w:hAnsi="Times New Roman" w:cs="Times New Roman"/>
          <w:sz w:val="28"/>
          <w:szCs w:val="28"/>
        </w:rPr>
        <w:t>муниципальных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075ABC" w:rsidRPr="00075ABC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8F75E7">
        <w:rPr>
          <w:rFonts w:ascii="Times New Roman" w:hAnsi="Times New Roman" w:cs="Times New Roman"/>
          <w:sz w:val="28"/>
          <w:szCs w:val="28"/>
        </w:rPr>
        <w:t>в 202</w:t>
      </w:r>
      <w:r w:rsidR="00075ABC">
        <w:rPr>
          <w:rFonts w:ascii="Times New Roman" w:hAnsi="Times New Roman" w:cs="Times New Roman"/>
          <w:sz w:val="28"/>
          <w:szCs w:val="28"/>
        </w:rPr>
        <w:t>6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075ABC">
        <w:rPr>
          <w:rFonts w:ascii="Times New Roman" w:hAnsi="Times New Roman" w:cs="Times New Roman"/>
          <w:sz w:val="28"/>
          <w:szCs w:val="28"/>
        </w:rPr>
        <w:t>7</w:t>
      </w:r>
      <w:r w:rsidRPr="008F75E7">
        <w:rPr>
          <w:rFonts w:ascii="Times New Roman" w:hAnsi="Times New Roman" w:cs="Times New Roman"/>
          <w:sz w:val="28"/>
          <w:szCs w:val="28"/>
        </w:rPr>
        <w:t xml:space="preserve"> и 202</w:t>
      </w:r>
      <w:r w:rsidR="00075ABC">
        <w:rPr>
          <w:rFonts w:ascii="Times New Roman" w:hAnsi="Times New Roman" w:cs="Times New Roman"/>
          <w:sz w:val="28"/>
          <w:szCs w:val="28"/>
        </w:rPr>
        <w:t>8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годов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301"/>
        <w:gridCol w:w="2127"/>
        <w:gridCol w:w="992"/>
        <w:gridCol w:w="992"/>
        <w:gridCol w:w="851"/>
        <w:gridCol w:w="2126"/>
        <w:gridCol w:w="3118"/>
        <w:gridCol w:w="1560"/>
      </w:tblGrid>
      <w:tr w:rsidR="008F75E7" w:rsidRPr="008F75E7" w14:paraId="38DA1722" w14:textId="77777777" w:rsidTr="001A4A07">
        <w:tc>
          <w:tcPr>
            <w:tcW w:w="534" w:type="dxa"/>
            <w:vMerge w:val="restart"/>
          </w:tcPr>
          <w:bookmarkEnd w:id="0"/>
          <w:p w14:paraId="408FA201" w14:textId="77777777" w:rsidR="008F75E7" w:rsidRPr="008F75E7" w:rsidRDefault="004B7C52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8F75E7" w:rsidRPr="008F75E7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301" w:type="dxa"/>
            <w:vMerge w:val="restart"/>
          </w:tcPr>
          <w:p w14:paraId="6146E870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Направление (цель) гарантирования</w:t>
            </w:r>
          </w:p>
        </w:tc>
        <w:tc>
          <w:tcPr>
            <w:tcW w:w="2127" w:type="dxa"/>
            <w:vMerge w:val="restart"/>
          </w:tcPr>
          <w:p w14:paraId="784FF5FD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Наименование принципала</w:t>
            </w:r>
          </w:p>
        </w:tc>
        <w:tc>
          <w:tcPr>
            <w:tcW w:w="2835" w:type="dxa"/>
            <w:gridSpan w:val="3"/>
          </w:tcPr>
          <w:p w14:paraId="2E9CDAEE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гарантий, тыс. рублей</w:t>
            </w:r>
          </w:p>
        </w:tc>
        <w:tc>
          <w:tcPr>
            <w:tcW w:w="6804" w:type="dxa"/>
            <w:gridSpan w:val="3"/>
          </w:tcPr>
          <w:p w14:paraId="5287A537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Условия предоставления и исполнения гарантий</w:t>
            </w:r>
          </w:p>
        </w:tc>
      </w:tr>
      <w:tr w:rsidR="008F75E7" w:rsidRPr="008F75E7" w14:paraId="3E6FA725" w14:textId="77777777" w:rsidTr="001A4A07">
        <w:tc>
          <w:tcPr>
            <w:tcW w:w="534" w:type="dxa"/>
            <w:vMerge/>
          </w:tcPr>
          <w:p w14:paraId="21B63943" w14:textId="77777777"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  <w:vMerge/>
          </w:tcPr>
          <w:p w14:paraId="66BF84DF" w14:textId="77777777"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vMerge/>
          </w:tcPr>
          <w:p w14:paraId="5C594E6E" w14:textId="77777777"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922AF9E" w14:textId="77777777" w:rsidR="008F75E7" w:rsidRPr="008F75E7" w:rsidRDefault="008F75E7" w:rsidP="00075A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75A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</w:tcPr>
          <w:p w14:paraId="72B8428C" w14:textId="77777777" w:rsidR="008F75E7" w:rsidRPr="008F75E7" w:rsidRDefault="008F75E7" w:rsidP="00075A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75A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851" w:type="dxa"/>
          </w:tcPr>
          <w:p w14:paraId="21DDE242" w14:textId="77777777" w:rsidR="008F75E7" w:rsidRPr="008F75E7" w:rsidRDefault="008F75E7" w:rsidP="00075A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75A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26" w:type="dxa"/>
          </w:tcPr>
          <w:p w14:paraId="583DB8F2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наличие права регрессного требования гаранта к принципалу</w:t>
            </w:r>
          </w:p>
        </w:tc>
        <w:tc>
          <w:tcPr>
            <w:tcW w:w="3118" w:type="dxa"/>
          </w:tcPr>
          <w:p w14:paraId="52ECF3E1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предоставление обеспечения исполнения обязательств принципала по удовлетворению регрессного требования гаранта к принципалу</w:t>
            </w:r>
          </w:p>
        </w:tc>
        <w:tc>
          <w:tcPr>
            <w:tcW w:w="1560" w:type="dxa"/>
          </w:tcPr>
          <w:p w14:paraId="6754E204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иные условия</w:t>
            </w:r>
          </w:p>
        </w:tc>
      </w:tr>
      <w:tr w:rsidR="008F75E7" w:rsidRPr="008F75E7" w14:paraId="1F83CC9C" w14:textId="77777777" w:rsidTr="001A4A07">
        <w:tc>
          <w:tcPr>
            <w:tcW w:w="534" w:type="dxa"/>
          </w:tcPr>
          <w:p w14:paraId="5C6BFB4D" w14:textId="77777777"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01" w:type="dxa"/>
          </w:tcPr>
          <w:p w14:paraId="3594900A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7" w:type="dxa"/>
          </w:tcPr>
          <w:p w14:paraId="1F66AC06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40E2143B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14:paraId="3C2F0229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14:paraId="7272B9DB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</w:tcPr>
          <w:p w14:paraId="3650F408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118" w:type="dxa"/>
          </w:tcPr>
          <w:p w14:paraId="5AAE98EB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</w:tcPr>
          <w:p w14:paraId="772D4A2E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1E4D46EE" w14:textId="77777777" w:rsidR="00484374" w:rsidRDefault="00484374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502"/>
    </w:p>
    <w:p w14:paraId="15A6CC2A" w14:textId="77777777" w:rsidR="00484374" w:rsidRDefault="00484374" w:rsidP="008F75E7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3AF32779" w14:textId="77777777" w:rsidR="00484374" w:rsidRDefault="00484374" w:rsidP="008F75E7">
      <w:pPr>
        <w:pStyle w:val="1"/>
        <w:rPr>
          <w:rFonts w:ascii="Times New Roman" w:hAnsi="Times New Roman" w:cs="Times New Roman"/>
          <w:sz w:val="28"/>
          <w:szCs w:val="28"/>
        </w:rPr>
      </w:pPr>
    </w:p>
    <w:p w14:paraId="1D3E19FC" w14:textId="77777777" w:rsidR="0087713A" w:rsidRPr="0087713A" w:rsidRDefault="0087713A" w:rsidP="0087713A"/>
    <w:p w14:paraId="7277A7E5" w14:textId="77777777" w:rsidR="008F75E7" w:rsidRPr="008F75E7" w:rsidRDefault="008F75E7" w:rsidP="008F75E7">
      <w:pPr>
        <w:pStyle w:val="1"/>
        <w:rPr>
          <w:rFonts w:ascii="Times New Roman" w:hAnsi="Times New Roman" w:cs="Times New Roman"/>
          <w:sz w:val="28"/>
          <w:szCs w:val="28"/>
        </w:rPr>
      </w:pPr>
      <w:r w:rsidRPr="008F75E7">
        <w:rPr>
          <w:rFonts w:ascii="Times New Roman" w:hAnsi="Times New Roman" w:cs="Times New Roman"/>
          <w:sz w:val="28"/>
          <w:szCs w:val="28"/>
        </w:rPr>
        <w:lastRenderedPageBreak/>
        <w:t xml:space="preserve">Раздел 2. Общий объем бюджетных ассигнований, предусмотренных на исполнение </w:t>
      </w:r>
      <w:r w:rsidR="007651B2">
        <w:rPr>
          <w:rFonts w:ascii="Times New Roman" w:hAnsi="Times New Roman" w:cs="Times New Roman"/>
          <w:sz w:val="28"/>
          <w:szCs w:val="28"/>
        </w:rPr>
        <w:t>муниципальных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51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Кавказский </w:t>
      </w:r>
      <w:r w:rsidR="00075ABC" w:rsidRPr="00075ABC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8F75E7">
        <w:rPr>
          <w:rFonts w:ascii="Times New Roman" w:hAnsi="Times New Roman" w:cs="Times New Roman"/>
          <w:sz w:val="28"/>
          <w:szCs w:val="28"/>
        </w:rPr>
        <w:t>по возможным гарантийным случаям в 202</w:t>
      </w:r>
      <w:r w:rsidR="00075ABC">
        <w:rPr>
          <w:rFonts w:ascii="Times New Roman" w:hAnsi="Times New Roman" w:cs="Times New Roman"/>
          <w:sz w:val="28"/>
          <w:szCs w:val="28"/>
        </w:rPr>
        <w:t>6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году и в плановом периоде 202</w:t>
      </w:r>
      <w:r w:rsidR="00075ABC">
        <w:rPr>
          <w:rFonts w:ascii="Times New Roman" w:hAnsi="Times New Roman" w:cs="Times New Roman"/>
          <w:sz w:val="28"/>
          <w:szCs w:val="28"/>
        </w:rPr>
        <w:t>7</w:t>
      </w:r>
      <w:r w:rsidRPr="008F75E7">
        <w:rPr>
          <w:rFonts w:ascii="Times New Roman" w:hAnsi="Times New Roman" w:cs="Times New Roman"/>
          <w:sz w:val="28"/>
          <w:szCs w:val="28"/>
        </w:rPr>
        <w:t xml:space="preserve"> и 202</w:t>
      </w:r>
      <w:r w:rsidR="00075ABC">
        <w:rPr>
          <w:rFonts w:ascii="Times New Roman" w:hAnsi="Times New Roman" w:cs="Times New Roman"/>
          <w:sz w:val="28"/>
          <w:szCs w:val="28"/>
        </w:rPr>
        <w:t>8</w:t>
      </w:r>
      <w:r w:rsidRPr="008F75E7">
        <w:rPr>
          <w:rFonts w:ascii="Times New Roman" w:hAnsi="Times New Roman" w:cs="Times New Roman"/>
          <w:sz w:val="28"/>
          <w:szCs w:val="28"/>
        </w:rPr>
        <w:t xml:space="preserve"> годов</w:t>
      </w:r>
    </w:p>
    <w:bookmarkEnd w:id="1"/>
    <w:p w14:paraId="7370E3BD" w14:textId="77777777" w:rsidR="008F75E7" w:rsidRPr="008F75E7" w:rsidRDefault="008F75E7" w:rsidP="008F75E7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4"/>
        <w:gridCol w:w="2599"/>
        <w:gridCol w:w="2599"/>
        <w:gridCol w:w="2602"/>
      </w:tblGrid>
      <w:tr w:rsidR="008F75E7" w:rsidRPr="008F75E7" w14:paraId="3F4CB284" w14:textId="77777777" w:rsidTr="001A4A07">
        <w:tc>
          <w:tcPr>
            <w:tcW w:w="680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DCB10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Исполнение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>муниципальных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гарантий </w:t>
            </w:r>
            <w:r w:rsidR="007651B2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Кавказский </w:t>
            </w:r>
            <w:r w:rsidR="00075ABC" w:rsidRPr="00075ABC">
              <w:rPr>
                <w:rFonts w:ascii="Times New Roman" w:hAnsi="Times New Roman" w:cs="Times New Roman"/>
                <w:sz w:val="28"/>
                <w:szCs w:val="28"/>
              </w:rPr>
              <w:t>муниципальный район Краснодарского края</w:t>
            </w:r>
          </w:p>
        </w:tc>
        <w:tc>
          <w:tcPr>
            <w:tcW w:w="7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C3F2F6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Объем бюджетных ассигнований, тыс. рублей</w:t>
            </w:r>
          </w:p>
        </w:tc>
      </w:tr>
      <w:tr w:rsidR="008F75E7" w:rsidRPr="008F75E7" w14:paraId="02CDE0DA" w14:textId="77777777" w:rsidTr="001A4A07">
        <w:tc>
          <w:tcPr>
            <w:tcW w:w="680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4233" w14:textId="77777777" w:rsidR="008F75E7" w:rsidRPr="008F75E7" w:rsidRDefault="008F75E7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D8CF8" w14:textId="77777777" w:rsidR="008F75E7" w:rsidRPr="008F75E7" w:rsidRDefault="008F75E7" w:rsidP="00075A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75A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FC68" w14:textId="77777777" w:rsidR="008F75E7" w:rsidRPr="008F75E7" w:rsidRDefault="008F75E7" w:rsidP="00075A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75AB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A0F46D" w14:textId="77777777" w:rsidR="008F75E7" w:rsidRPr="008F75E7" w:rsidRDefault="008F75E7" w:rsidP="00075AB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075AB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8F75E7" w:rsidRPr="008F75E7" w14:paraId="2140B861" w14:textId="77777777" w:rsidTr="001A4A07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CA36" w14:textId="77777777" w:rsidR="008F75E7" w:rsidRPr="008F75E7" w:rsidRDefault="008F75E7" w:rsidP="007651B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За счет источников финансирования дефицита </w:t>
            </w:r>
            <w:r w:rsidR="007651B2" w:rsidRPr="004B7C52">
              <w:rPr>
                <w:rFonts w:ascii="Times New Roman" w:hAnsi="Times New Roman" w:cs="Times New Roman"/>
                <w:sz w:val="28"/>
                <w:szCs w:val="28"/>
              </w:rPr>
              <w:t>местного</w:t>
            </w:r>
            <w:r w:rsidRPr="004B7C52">
              <w:rPr>
                <w:rFonts w:ascii="Times New Roman" w:hAnsi="Times New Roman" w:cs="Times New Roman"/>
                <w:sz w:val="28"/>
                <w:szCs w:val="28"/>
              </w:rPr>
              <w:t xml:space="preserve"> бюджета, всего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54A3F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0817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0C7D" w14:textId="77777777" w:rsidR="008F75E7" w:rsidRPr="008F75E7" w:rsidRDefault="008F75E7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75E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14:paraId="4AEE3814" w14:textId="77777777" w:rsidR="001266D6" w:rsidRDefault="001266D6">
      <w:pPr>
        <w:rPr>
          <w:rFonts w:ascii="Times New Roman" w:hAnsi="Times New Roman" w:cs="Times New Roman"/>
          <w:sz w:val="28"/>
          <w:szCs w:val="28"/>
        </w:rPr>
      </w:pPr>
    </w:p>
    <w:p w14:paraId="2FEA451D" w14:textId="77777777" w:rsidR="00484374" w:rsidRDefault="00484374">
      <w:pPr>
        <w:rPr>
          <w:rFonts w:ascii="Times New Roman" w:hAnsi="Times New Roman" w:cs="Times New Roman"/>
          <w:sz w:val="28"/>
          <w:szCs w:val="28"/>
        </w:rPr>
      </w:pPr>
    </w:p>
    <w:p w14:paraId="496A27F3" w14:textId="77777777" w:rsidR="001266D6" w:rsidRDefault="001266D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708"/>
        <w:gridCol w:w="7797"/>
      </w:tblGrid>
      <w:tr w:rsidR="001266D6" w14:paraId="7A4799CA" w14:textId="77777777" w:rsidTr="00B30730">
        <w:tc>
          <w:tcPr>
            <w:tcW w:w="6204" w:type="dxa"/>
          </w:tcPr>
          <w:p w14:paraId="088B7AE2" w14:textId="77777777" w:rsidR="00075ABC" w:rsidRDefault="00075ABC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 обязанности</w:t>
            </w:r>
          </w:p>
          <w:p w14:paraId="69F5EF44" w14:textId="77777777" w:rsidR="001266D6" w:rsidRDefault="00075ABC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266D6">
              <w:rPr>
                <w:rFonts w:ascii="Times New Roman" w:hAnsi="Times New Roman" w:cs="Times New Roman"/>
                <w:sz w:val="28"/>
                <w:szCs w:val="28"/>
              </w:rPr>
              <w:t>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1266D6">
              <w:rPr>
                <w:rFonts w:ascii="Times New Roman" w:hAnsi="Times New Roman" w:cs="Times New Roman"/>
                <w:sz w:val="28"/>
                <w:szCs w:val="28"/>
              </w:rPr>
              <w:t xml:space="preserve"> главы,</w:t>
            </w:r>
          </w:p>
          <w:p w14:paraId="1AE8E244" w14:textId="77777777" w:rsidR="001266D6" w:rsidRDefault="001266D6" w:rsidP="002B0E37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</w:t>
            </w:r>
            <w:r w:rsidR="00075AB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финансового управления муниципального образования Кавказский район</w:t>
            </w:r>
          </w:p>
        </w:tc>
        <w:tc>
          <w:tcPr>
            <w:tcW w:w="708" w:type="dxa"/>
          </w:tcPr>
          <w:p w14:paraId="733D0705" w14:textId="77777777" w:rsidR="001266D6" w:rsidRDefault="001266D6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7" w:type="dxa"/>
          </w:tcPr>
          <w:p w14:paraId="07432D20" w14:textId="77777777" w:rsidR="001266D6" w:rsidRDefault="001266D6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26E417" w14:textId="77777777" w:rsidR="001266D6" w:rsidRDefault="001266D6" w:rsidP="002B0E37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091A6C" w14:textId="77777777" w:rsidR="001266D6" w:rsidRDefault="00075ABC" w:rsidP="00075ABC">
            <w:pPr>
              <w:ind w:firstLine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1266D6">
              <w:rPr>
                <w:rFonts w:ascii="Times New Roman" w:hAnsi="Times New Roman" w:cs="Times New Roman"/>
                <w:sz w:val="28"/>
                <w:szCs w:val="28"/>
              </w:rPr>
              <w:t xml:space="preserve">.А.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Назаров</w:t>
            </w:r>
          </w:p>
        </w:tc>
      </w:tr>
    </w:tbl>
    <w:p w14:paraId="27E3E48D" w14:textId="77777777" w:rsidR="001266D6" w:rsidRPr="008F75E7" w:rsidRDefault="001266D6">
      <w:pPr>
        <w:rPr>
          <w:rFonts w:ascii="Times New Roman" w:hAnsi="Times New Roman" w:cs="Times New Roman"/>
          <w:sz w:val="28"/>
          <w:szCs w:val="28"/>
        </w:rPr>
      </w:pPr>
    </w:p>
    <w:sectPr w:rsidR="001266D6" w:rsidRPr="008F75E7" w:rsidSect="001A4A07">
      <w:headerReference w:type="default" r:id="rId6"/>
      <w:pgSz w:w="16800" w:h="11900" w:orient="landscape"/>
      <w:pgMar w:top="1701" w:right="1134" w:bottom="567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EB30A6" w14:textId="77777777" w:rsidR="001B3368" w:rsidRDefault="001B3368" w:rsidP="0087713A">
      <w:r>
        <w:separator/>
      </w:r>
    </w:p>
  </w:endnote>
  <w:endnote w:type="continuationSeparator" w:id="0">
    <w:p w14:paraId="0CB6F77E" w14:textId="77777777" w:rsidR="001B3368" w:rsidRDefault="001B3368" w:rsidP="008771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55C570" w14:textId="77777777" w:rsidR="001B3368" w:rsidRDefault="001B3368" w:rsidP="0087713A">
      <w:r>
        <w:separator/>
      </w:r>
    </w:p>
  </w:footnote>
  <w:footnote w:type="continuationSeparator" w:id="0">
    <w:p w14:paraId="73BA5592" w14:textId="77777777" w:rsidR="001B3368" w:rsidRDefault="001B3368" w:rsidP="008771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1C363" w14:textId="77777777" w:rsidR="0087713A" w:rsidRDefault="0087713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75E7"/>
    <w:rsid w:val="0000466D"/>
    <w:rsid w:val="00006D7F"/>
    <w:rsid w:val="00071D23"/>
    <w:rsid w:val="00075ABC"/>
    <w:rsid w:val="001266D6"/>
    <w:rsid w:val="00133157"/>
    <w:rsid w:val="001A4A07"/>
    <w:rsid w:val="001B3368"/>
    <w:rsid w:val="00297FA2"/>
    <w:rsid w:val="002E3BAE"/>
    <w:rsid w:val="00322A6C"/>
    <w:rsid w:val="00440EE4"/>
    <w:rsid w:val="00484374"/>
    <w:rsid w:val="004A3913"/>
    <w:rsid w:val="004B7C52"/>
    <w:rsid w:val="004D6A1B"/>
    <w:rsid w:val="00585F20"/>
    <w:rsid w:val="00596A02"/>
    <w:rsid w:val="005C4FF2"/>
    <w:rsid w:val="00696F65"/>
    <w:rsid w:val="006F2175"/>
    <w:rsid w:val="007651B2"/>
    <w:rsid w:val="0087713A"/>
    <w:rsid w:val="008F75E7"/>
    <w:rsid w:val="009A0E8D"/>
    <w:rsid w:val="009A17AC"/>
    <w:rsid w:val="00A932A3"/>
    <w:rsid w:val="00AA6944"/>
    <w:rsid w:val="00AE08E5"/>
    <w:rsid w:val="00AE7DE5"/>
    <w:rsid w:val="00B30730"/>
    <w:rsid w:val="00BC5BB6"/>
    <w:rsid w:val="00CD66B0"/>
    <w:rsid w:val="00D37D6B"/>
    <w:rsid w:val="00ED5F9C"/>
    <w:rsid w:val="00F85E74"/>
    <w:rsid w:val="00FF3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4EA4A"/>
  <w15:docId w15:val="{7DF03F4A-B27F-4A11-A8B2-2303A3615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75E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F75E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F75E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8F75E7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8F75E7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8F75E7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8F75E7"/>
    <w:pPr>
      <w:ind w:firstLine="0"/>
      <w:jc w:val="left"/>
    </w:pPr>
  </w:style>
  <w:style w:type="table" w:styleId="a7">
    <w:name w:val="Table Grid"/>
    <w:basedOn w:val="a1"/>
    <w:uiPriority w:val="59"/>
    <w:rsid w:val="00126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87713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7713A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7713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7713A"/>
    <w:rPr>
      <w:rFonts w:ascii="Arial" w:eastAsiaTheme="minorEastAsia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Кавказский район Совет</cp:lastModifiedBy>
  <cp:revision>14</cp:revision>
  <cp:lastPrinted>2021-02-24T14:00:00Z</cp:lastPrinted>
  <dcterms:created xsi:type="dcterms:W3CDTF">2021-06-09T13:34:00Z</dcterms:created>
  <dcterms:modified xsi:type="dcterms:W3CDTF">2025-12-17T07:39:00Z</dcterms:modified>
</cp:coreProperties>
</file>